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33F5" w14:textId="77777777" w:rsidR="00695F21" w:rsidRDefault="00695F21" w:rsidP="00695F21">
      <w:pPr>
        <w:pStyle w:val="Kop1"/>
        <w:shd w:val="clear" w:color="auto" w:fill="FFFFFF"/>
        <w:spacing w:before="0" w:after="0" w:line="20" w:lineRule="atLeast"/>
        <w:ind w:left="431" w:hanging="431"/>
        <w:rPr>
          <w:rFonts w:ascii="inherit" w:hAnsi="inherit" w:cs="Arial"/>
          <w:color w:val="171717"/>
          <w:szCs w:val="33"/>
        </w:rPr>
      </w:pPr>
      <w:r>
        <w:rPr>
          <w:rFonts w:cs="Arial"/>
          <w:color w:val="171717"/>
        </w:rPr>
        <w:t>Programma Jeugd in Onderzoek 24 mei 2018</w:t>
      </w:r>
    </w:p>
    <w:p w14:paraId="3239F334" w14:textId="15A92990" w:rsidR="00695F21" w:rsidRPr="00D07024" w:rsidRDefault="00695F21" w:rsidP="00695F21">
      <w:pPr>
        <w:shd w:val="clear" w:color="auto" w:fill="FFFFFF"/>
        <w:spacing w:after="150"/>
        <w:rPr>
          <w:rFonts w:ascii="Arial" w:hAnsi="Arial" w:cs="Arial"/>
          <w:color w:val="00728F" w:themeColor="accent1"/>
          <w:u w:val="single"/>
        </w:rPr>
      </w:pPr>
      <w:r>
        <w:rPr>
          <w:rFonts w:ascii="Arial" w:hAnsi="Arial" w:cs="Arial"/>
          <w:color w:val="171717"/>
        </w:rPr>
        <w:t xml:space="preserve">Het programma van het congres Jeugd in Onderzoek is bekend! Tijdens het ochtendprogramma spreken twee inspirerende </w:t>
      </w:r>
      <w:proofErr w:type="spellStart"/>
      <w:r>
        <w:rPr>
          <w:rFonts w:ascii="Arial" w:hAnsi="Arial" w:cs="Arial"/>
          <w:color w:val="171717"/>
        </w:rPr>
        <w:t>keynotes</w:t>
      </w:r>
      <w:proofErr w:type="spellEnd"/>
      <w:r>
        <w:rPr>
          <w:rFonts w:ascii="Arial" w:hAnsi="Arial" w:cs="Arial"/>
          <w:color w:val="171717"/>
        </w:rPr>
        <w:t xml:space="preserve">: Monique </w:t>
      </w:r>
      <w:proofErr w:type="spellStart"/>
      <w:r>
        <w:rPr>
          <w:rFonts w:ascii="Arial" w:hAnsi="Arial" w:cs="Arial"/>
          <w:color w:val="171717"/>
        </w:rPr>
        <w:t>Volman</w:t>
      </w:r>
      <w:proofErr w:type="spellEnd"/>
      <w:r>
        <w:rPr>
          <w:rFonts w:ascii="Arial" w:hAnsi="Arial" w:cs="Arial"/>
          <w:color w:val="171717"/>
        </w:rPr>
        <w:t xml:space="preserve"> (</w:t>
      </w:r>
      <w:proofErr w:type="spellStart"/>
      <w:r>
        <w:rPr>
          <w:rFonts w:ascii="Arial" w:hAnsi="Arial" w:cs="Arial"/>
          <w:color w:val="171717"/>
        </w:rPr>
        <w:t>Uva</w:t>
      </w:r>
      <w:proofErr w:type="spellEnd"/>
      <w:r>
        <w:rPr>
          <w:rFonts w:ascii="Arial" w:hAnsi="Arial" w:cs="Arial"/>
          <w:color w:val="171717"/>
        </w:rPr>
        <w:t>) en Trudy van der Weijden (UM). In de middag kunt u in drie rondes kiezen uit meer dan veertig interactieve workshops en lezingen. Geert Jan Stams, hoogleraar Forensische Orthopedagogiek (</w:t>
      </w:r>
      <w:proofErr w:type="spellStart"/>
      <w:r>
        <w:rPr>
          <w:rFonts w:ascii="Arial" w:hAnsi="Arial" w:cs="Arial"/>
          <w:color w:val="171717"/>
        </w:rPr>
        <w:t>Uva</w:t>
      </w:r>
      <w:proofErr w:type="spellEnd"/>
      <w:r>
        <w:rPr>
          <w:rFonts w:ascii="Arial" w:hAnsi="Arial" w:cs="Arial"/>
          <w:color w:val="171717"/>
        </w:rPr>
        <w:t xml:space="preserve">) verzorgt een masterclass over de inzet van een informele mentor als steunfiguur bij gedeelde besluitvorming. In een andere masterclass maakt u kennis met de Nationale Wetenschapsagenda. De deelsessies zijn ingedeeld in vier thema's: </w:t>
      </w:r>
      <w:hyperlink r:id="rId11" w:history="1">
        <w:r>
          <w:rPr>
            <w:rStyle w:val="Hyperlink"/>
            <w:rFonts w:ascii="Arial" w:hAnsi="Arial" w:cs="Arial"/>
          </w:rPr>
          <w:t>De kracht van preventie</w:t>
        </w:r>
      </w:hyperlink>
      <w:r>
        <w:rPr>
          <w:rFonts w:ascii="Arial" w:hAnsi="Arial" w:cs="Arial"/>
          <w:color w:val="171717"/>
        </w:rPr>
        <w:t xml:space="preserve">, </w:t>
      </w:r>
      <w:hyperlink r:id="rId12" w:history="1">
        <w:r>
          <w:rPr>
            <w:rStyle w:val="Hyperlink"/>
            <w:rFonts w:ascii="Arial" w:hAnsi="Arial" w:cs="Arial"/>
          </w:rPr>
          <w:t>Gedeelde besluitvorming</w:t>
        </w:r>
      </w:hyperlink>
      <w:r>
        <w:rPr>
          <w:rFonts w:ascii="Arial" w:hAnsi="Arial" w:cs="Arial"/>
          <w:color w:val="171717"/>
        </w:rPr>
        <w:t xml:space="preserve">, </w:t>
      </w:r>
      <w:hyperlink r:id="rId13" w:history="1">
        <w:r>
          <w:rPr>
            <w:rStyle w:val="Hyperlink"/>
            <w:rFonts w:ascii="Arial" w:hAnsi="Arial" w:cs="Arial"/>
          </w:rPr>
          <w:t>Verbinding onderwijs-jeugdhulp</w:t>
        </w:r>
      </w:hyperlink>
      <w:r>
        <w:rPr>
          <w:rFonts w:ascii="Arial" w:hAnsi="Arial" w:cs="Arial"/>
          <w:color w:val="171717"/>
        </w:rPr>
        <w:t xml:space="preserve"> en </w:t>
      </w:r>
      <w:hyperlink r:id="rId14" w:history="1">
        <w:r>
          <w:rPr>
            <w:rStyle w:val="Hyperlink"/>
            <w:rFonts w:ascii="Arial" w:hAnsi="Arial" w:cs="Arial"/>
          </w:rPr>
          <w:t>Wat werkt voor wie en waarom</w:t>
        </w:r>
      </w:hyperlink>
      <w:r w:rsidR="00D07024">
        <w:rPr>
          <w:rFonts w:ascii="Arial" w:hAnsi="Arial" w:cs="Arial"/>
          <w:color w:val="171717"/>
        </w:rPr>
        <w:t xml:space="preserve"> </w:t>
      </w:r>
      <w:hyperlink r:id="rId15" w:history="1">
        <w:r w:rsidR="00D07024" w:rsidRPr="00D07024">
          <w:rPr>
            <w:rStyle w:val="Hyperlink"/>
            <w:rFonts w:ascii="Arial" w:hAnsi="Arial" w:cs="Arial"/>
            <w:color w:val="00728F" w:themeColor="accent1"/>
            <w:u w:val="single"/>
          </w:rPr>
          <w:t>(LINK NAAR DE DEELSESSIES</w:t>
        </w:r>
      </w:hyperlink>
      <w:r w:rsidR="00D07024" w:rsidRPr="00D07024">
        <w:rPr>
          <w:rFonts w:ascii="Arial" w:hAnsi="Arial" w:cs="Arial"/>
          <w:color w:val="00728F" w:themeColor="accent1"/>
          <w:u w:val="single"/>
        </w:rPr>
        <w:t>)</w:t>
      </w:r>
    </w:p>
    <w:p w14:paraId="7433EA61" w14:textId="77777777" w:rsidR="00695F21" w:rsidRDefault="00695F21" w:rsidP="00695F21">
      <w:pPr>
        <w:pStyle w:val="Kop2"/>
        <w:shd w:val="clear" w:color="auto" w:fill="FFFFFF"/>
        <w:spacing w:before="0" w:line="240" w:lineRule="auto"/>
        <w:rPr>
          <w:rFonts w:ascii="inherit" w:hAnsi="inherit" w:cs="Arial"/>
          <w:color w:val="171717"/>
        </w:rPr>
      </w:pPr>
      <w:r>
        <w:rPr>
          <w:rFonts w:cs="Arial"/>
          <w:color w:val="171717"/>
        </w:rPr>
        <w:t>Programma</w:t>
      </w:r>
    </w:p>
    <w:p w14:paraId="06B378F0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09.00– 09.45 uur </w:t>
      </w:r>
      <w:r>
        <w:rPr>
          <w:rFonts w:ascii="Arial" w:hAnsi="Arial" w:cs="Arial"/>
          <w:color w:val="171717"/>
        </w:rPr>
        <w:t>      </w:t>
      </w:r>
      <w:r>
        <w:rPr>
          <w:rFonts w:ascii="Arial" w:hAnsi="Arial" w:cs="Arial"/>
          <w:color w:val="171717"/>
        </w:rPr>
        <w:br/>
        <w:t>Inloop met koffie/thee en posterpresentaties</w:t>
      </w:r>
    </w:p>
    <w:p w14:paraId="2E333FAB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09.45 – 10.00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Welkomstwoord door de dagvoorzitter</w:t>
      </w:r>
    </w:p>
    <w:p w14:paraId="7F1E4A99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10.00 – 10.45 uur</w:t>
      </w:r>
      <w:r>
        <w:rPr>
          <w:rFonts w:ascii="Arial" w:hAnsi="Arial" w:cs="Arial"/>
          <w:b/>
          <w:bCs/>
          <w:color w:val="171717"/>
        </w:rPr>
        <w:br/>
      </w:r>
      <w:proofErr w:type="spellStart"/>
      <w:r>
        <w:rPr>
          <w:rFonts w:ascii="Arial" w:hAnsi="Arial" w:cs="Arial"/>
          <w:color w:val="171717"/>
        </w:rPr>
        <w:t>Keynote</w:t>
      </w:r>
      <w:proofErr w:type="spellEnd"/>
      <w:r>
        <w:rPr>
          <w:rFonts w:ascii="Arial" w:hAnsi="Arial" w:cs="Arial"/>
          <w:color w:val="171717"/>
        </w:rPr>
        <w:t xml:space="preserve"> Monique </w:t>
      </w:r>
      <w:proofErr w:type="spellStart"/>
      <w:r>
        <w:rPr>
          <w:rFonts w:ascii="Arial" w:hAnsi="Arial" w:cs="Arial"/>
          <w:color w:val="171717"/>
        </w:rPr>
        <w:t>Volman</w:t>
      </w:r>
      <w:proofErr w:type="spellEnd"/>
      <w:r>
        <w:rPr>
          <w:rFonts w:ascii="Arial" w:hAnsi="Arial" w:cs="Arial"/>
          <w:color w:val="171717"/>
        </w:rPr>
        <w:t>, hoogleraar Onderwijskunde aan de Faculteit der Maatschappij- en Gedragswetenschappen (UvA) over gelijke kansen voor kwetsbare leerlingen</w:t>
      </w:r>
    </w:p>
    <w:p w14:paraId="4820DAB9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10.45 – 11.10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Filmfragmenten: Jongerenparticipatie in onderzoek</w:t>
      </w:r>
    </w:p>
    <w:p w14:paraId="2F73D0E3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11.10 - 11.15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 xml:space="preserve">Korte </w:t>
      </w:r>
      <w:proofErr w:type="spellStart"/>
      <w:r>
        <w:rPr>
          <w:rFonts w:ascii="Arial" w:hAnsi="Arial" w:cs="Arial"/>
          <w:color w:val="171717"/>
        </w:rPr>
        <w:t>energizer</w:t>
      </w:r>
      <w:proofErr w:type="spellEnd"/>
      <w:r>
        <w:rPr>
          <w:rFonts w:ascii="Arial" w:hAnsi="Arial" w:cs="Arial"/>
          <w:color w:val="171717"/>
        </w:rPr>
        <w:t xml:space="preserve"> in de zaal</w:t>
      </w:r>
    </w:p>
    <w:p w14:paraId="09215A9A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11.15 – 12.00 uur</w:t>
      </w:r>
      <w:r>
        <w:rPr>
          <w:rFonts w:ascii="Arial" w:hAnsi="Arial" w:cs="Arial"/>
          <w:b/>
          <w:bCs/>
          <w:color w:val="171717"/>
        </w:rPr>
        <w:br/>
      </w:r>
      <w:proofErr w:type="spellStart"/>
      <w:r>
        <w:rPr>
          <w:rFonts w:ascii="Arial" w:hAnsi="Arial" w:cs="Arial"/>
          <w:color w:val="171717"/>
        </w:rPr>
        <w:t>Keynote</w:t>
      </w:r>
      <w:proofErr w:type="spellEnd"/>
      <w:r>
        <w:rPr>
          <w:rFonts w:ascii="Arial" w:hAnsi="Arial" w:cs="Arial"/>
          <w:color w:val="171717"/>
        </w:rPr>
        <w:t xml:space="preserve"> Trudy van der Weijden, hoogleraar Implementatie van Richtlijnen Huisartsgeneeskunde (UM), geeft een lezing over gedeelde besluitvorming tussen ouders, jeugdige en hulpverleners</w:t>
      </w:r>
    </w:p>
    <w:p w14:paraId="5F9D7A05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12.00 – 13.00 uur</w:t>
      </w:r>
      <w:r>
        <w:rPr>
          <w:rFonts w:ascii="Arial" w:hAnsi="Arial" w:cs="Arial"/>
          <w:b/>
          <w:bCs/>
          <w:color w:val="171717"/>
        </w:rPr>
        <w:br/>
      </w:r>
      <w:hyperlink r:id="rId16" w:history="1">
        <w:r>
          <w:rPr>
            <w:rStyle w:val="Hyperlink"/>
            <w:rFonts w:ascii="Arial" w:hAnsi="Arial" w:cs="Arial"/>
          </w:rPr>
          <w:t>Wandellunch bij de posterpresentaties</w:t>
        </w:r>
      </w:hyperlink>
      <w:hyperlink r:id="rId17" w:history="1"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375EF4DF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13.00 – 14.00 uur</w:t>
      </w:r>
      <w:r>
        <w:rPr>
          <w:rFonts w:ascii="Arial" w:hAnsi="Arial" w:cs="Arial"/>
          <w:b/>
          <w:bCs/>
          <w:color w:val="171717"/>
        </w:rPr>
        <w:br/>
      </w:r>
      <w:hyperlink r:id="rId18" w:history="1">
        <w:r>
          <w:rPr>
            <w:rStyle w:val="Hyperlink"/>
            <w:rFonts w:ascii="Arial" w:hAnsi="Arial" w:cs="Arial"/>
          </w:rPr>
          <w:t>Ronde 1 -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50E4EDCC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14.00 - 14.15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Wisselpauze</w:t>
      </w:r>
    </w:p>
    <w:p w14:paraId="79837C54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14.15 – 15.15 uur</w:t>
      </w:r>
      <w:r>
        <w:rPr>
          <w:rFonts w:ascii="Arial" w:hAnsi="Arial" w:cs="Arial"/>
          <w:b/>
          <w:bCs/>
          <w:color w:val="171717"/>
        </w:rPr>
        <w:br/>
      </w:r>
      <w:hyperlink r:id="rId19" w:history="1">
        <w:r>
          <w:rPr>
            <w:rStyle w:val="Hyperlink"/>
            <w:rFonts w:ascii="Arial" w:hAnsi="Arial" w:cs="Arial"/>
          </w:rPr>
          <w:t>Ronde 2 -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44459ED2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15.15 - 15.30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Wisselpauze</w:t>
      </w:r>
    </w:p>
    <w:p w14:paraId="3DEAC551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15.30 - 16.30 uur</w:t>
      </w:r>
      <w:r>
        <w:rPr>
          <w:rFonts w:ascii="Arial" w:hAnsi="Arial" w:cs="Arial"/>
          <w:b/>
          <w:bCs/>
          <w:color w:val="171717"/>
        </w:rPr>
        <w:br/>
      </w:r>
      <w:hyperlink r:id="rId20" w:history="1">
        <w:r>
          <w:rPr>
            <w:rStyle w:val="Hyperlink"/>
            <w:rFonts w:ascii="Arial" w:hAnsi="Arial" w:cs="Arial"/>
          </w:rPr>
          <w:t>Ronde 3 -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72A084E5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Vanaf 16.30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Borrel en netwerken</w:t>
      </w:r>
    </w:p>
    <w:p w14:paraId="02E0B3A8" w14:textId="7DA862FC" w:rsidR="005E1C1D" w:rsidRPr="00695F21" w:rsidRDefault="00695F21" w:rsidP="00291E3D">
      <w:pPr>
        <w:shd w:val="clear" w:color="auto" w:fill="FFFFFF"/>
        <w:spacing w:after="150"/>
      </w:pPr>
      <w:r>
        <w:rPr>
          <w:rFonts w:ascii="Arial" w:hAnsi="Arial" w:cs="Arial"/>
          <w:color w:val="171717"/>
        </w:rPr>
        <w:t> </w:t>
      </w:r>
      <w:bookmarkStart w:id="0" w:name="_GoBack"/>
      <w:bookmarkEnd w:id="0"/>
    </w:p>
    <w:sectPr w:rsidR="005E1C1D" w:rsidRPr="00695F21" w:rsidSect="00695F21">
      <w:footerReference w:type="default" r:id="rId21"/>
      <w:pgSz w:w="11906" w:h="16838" w:code="9"/>
      <w:pgMar w:top="567" w:right="566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1AEF" w14:textId="77777777" w:rsidR="00FB0C59" w:rsidRDefault="00FB0C59">
      <w:r>
        <w:separator/>
      </w:r>
    </w:p>
  </w:endnote>
  <w:endnote w:type="continuationSeparator" w:id="0">
    <w:p w14:paraId="76AB15D6" w14:textId="77777777" w:rsidR="00FB0C59" w:rsidRDefault="00FB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E6FA" w14:textId="77777777"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5A19" w14:textId="77777777" w:rsidR="00FB0C59" w:rsidRDefault="00FB0C59">
      <w:r>
        <w:separator/>
      </w:r>
    </w:p>
  </w:footnote>
  <w:footnote w:type="continuationSeparator" w:id="0">
    <w:p w14:paraId="054E3C86" w14:textId="77777777" w:rsidR="00FB0C59" w:rsidRDefault="00FB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9E967EE"/>
    <w:multiLevelType w:val="hybridMultilevel"/>
    <w:tmpl w:val="D5C8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ABB"/>
    <w:multiLevelType w:val="multilevel"/>
    <w:tmpl w:val="4790E634"/>
    <w:numStyleLink w:val="KopnummeringNJI"/>
  </w:abstractNum>
  <w:abstractNum w:abstractNumId="5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1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73453A"/>
    <w:multiLevelType w:val="multilevel"/>
    <w:tmpl w:val="039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3010E"/>
    <w:multiLevelType w:val="multilevel"/>
    <w:tmpl w:val="25E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1"/>
  </w:num>
  <w:num w:numId="12">
    <w:abstractNumId w:val="15"/>
  </w:num>
  <w:num w:numId="13">
    <w:abstractNumId w:val="0"/>
  </w:num>
  <w:num w:numId="14">
    <w:abstractNumId w:val="16"/>
  </w:num>
  <w:num w:numId="15">
    <w:abstractNumId w:val="13"/>
  </w:num>
  <w:num w:numId="16">
    <w:abstractNumId w:val="3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4097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9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C4C54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551A"/>
    <w:rsid w:val="00287C55"/>
    <w:rsid w:val="00291E3D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D636F"/>
    <w:rsid w:val="004E3484"/>
    <w:rsid w:val="004E5374"/>
    <w:rsid w:val="004F543C"/>
    <w:rsid w:val="005007B8"/>
    <w:rsid w:val="005011DA"/>
    <w:rsid w:val="005068D0"/>
    <w:rsid w:val="00506F62"/>
    <w:rsid w:val="00514196"/>
    <w:rsid w:val="00525C11"/>
    <w:rsid w:val="00531DF5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0E7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431BA"/>
    <w:rsid w:val="00647F11"/>
    <w:rsid w:val="00654806"/>
    <w:rsid w:val="00656A95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5F21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38C1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223E0"/>
    <w:rsid w:val="00823F2E"/>
    <w:rsid w:val="00824001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237B8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5829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620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07024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0C59"/>
    <w:rsid w:val="00FB62FF"/>
    <w:rsid w:val="00FC7DA4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a8b000"/>
    </o:shapedefaults>
    <o:shapelayout v:ext="edit">
      <o:idmap v:ext="edit" data="1"/>
    </o:shapelayout>
  </w:shapeDefaults>
  <w:decimalSymbol w:val=","/>
  <w:listSeparator w:val=";"/>
  <w14:docId w14:val="51B5BADB"/>
  <w15:chartTrackingRefBased/>
  <w15:docId w15:val="{E9B4366A-C6F4-47B3-A70D-313E9CB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link w:val="Kop1Char"/>
    <w:uiPriority w:val="9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link w:val="Kop2Char"/>
    <w:uiPriority w:val="9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link w:val="Kop3Char"/>
    <w:uiPriority w:val="9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Standaardalinea-lettertype"/>
    <w:uiPriority w:val="99"/>
    <w:rsid w:val="00B460C2"/>
    <w:rPr>
      <w:color w:val="auto"/>
      <w:u w:val="non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uiPriority w:val="99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customStyle="1" w:styleId="Kop1Char">
    <w:name w:val="Kop 1 Char"/>
    <w:aliases w:val="(Hoofdstuk) NJI Char"/>
    <w:basedOn w:val="Standaardalinea-lettertype"/>
    <w:link w:val="Kop1"/>
    <w:uiPriority w:val="9"/>
    <w:rsid w:val="00FB0C59"/>
    <w:rPr>
      <w:rFonts w:ascii="Open Sans" w:hAnsi="Open Sans" w:cs="Maiandra GD"/>
      <w:b/>
      <w:bCs/>
      <w:color w:val="00728F"/>
      <w:sz w:val="36"/>
      <w:szCs w:val="32"/>
    </w:rPr>
  </w:style>
  <w:style w:type="character" w:customStyle="1" w:styleId="Kop2Char">
    <w:name w:val="Kop 2 Char"/>
    <w:aliases w:val="(Paragraaf) NJI Char"/>
    <w:basedOn w:val="Standaardalinea-lettertype"/>
    <w:link w:val="Kop2"/>
    <w:uiPriority w:val="9"/>
    <w:rsid w:val="00FB0C59"/>
    <w:rPr>
      <w:rFonts w:ascii="Open Sans" w:hAnsi="Open Sans" w:cs="Maiandra GD"/>
      <w:b/>
      <w:bCs/>
      <w:iCs/>
      <w:color w:val="00728F"/>
      <w:sz w:val="32"/>
      <w:szCs w:val="28"/>
    </w:rPr>
  </w:style>
  <w:style w:type="character" w:customStyle="1" w:styleId="Kop3Char">
    <w:name w:val="Kop 3 Char"/>
    <w:aliases w:val="(Subparagraaf) NJI Char"/>
    <w:basedOn w:val="Standaardalinea-lettertype"/>
    <w:link w:val="Kop3"/>
    <w:uiPriority w:val="9"/>
    <w:rsid w:val="00FB0C59"/>
    <w:rPr>
      <w:rFonts w:ascii="Open Sans" w:hAnsi="Open Sans" w:cs="Maiandra GD"/>
      <w:b/>
      <w:i/>
      <w:iCs/>
      <w:color w:val="00728F"/>
      <w:sz w:val="24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749">
          <w:marLeft w:val="0"/>
          <w:marRight w:val="0"/>
          <w:marTop w:val="0"/>
          <w:marBottom w:val="0"/>
          <w:divBdr>
            <w:top w:val="single" w:sz="6" w:space="0" w:color="FFA500"/>
            <w:left w:val="single" w:sz="6" w:space="0" w:color="FFA500"/>
            <w:bottom w:val="single" w:sz="6" w:space="0" w:color="FFA500"/>
            <w:right w:val="single" w:sz="6" w:space="0" w:color="FFA500"/>
          </w:divBdr>
        </w:div>
      </w:divsChild>
    </w:div>
    <w:div w:id="1642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1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0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9383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ugdinonderzoek.nl/programma/9-uncategorised/146-thema-verbinding-onderwijs-jeugdhulp" TargetMode="External"/><Relationship Id="rId18" Type="http://schemas.openxmlformats.org/officeDocument/2006/relationships/hyperlink" Target="https://www.jeugdinonderzoek.nl/ronde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jeugdinonderzoek.nl/programma/9-uncategorised/145-thema-gedeelde-besluitvorming" TargetMode="External"/><Relationship Id="rId17" Type="http://schemas.openxmlformats.org/officeDocument/2006/relationships/hyperlink" Target="https://www.jeugdinonderzoek.nl/posters-en-pitch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eugdinonderzoek.nl/posters" TargetMode="External"/><Relationship Id="rId20" Type="http://schemas.openxmlformats.org/officeDocument/2006/relationships/hyperlink" Target="https://www.jeugdinonderzoek.nl/ronde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ugdinonderzoek.nl/programma/9-uncategorised/144-thema-de-kracht-van-prevent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eugdinonderzoek.nl/deelsessi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jeugdinonderzoek.nl/ronde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eugdinonderzoek.nl/programma/9-uncategorised/147-thema-wat-werkt-voor-wie-en-waar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nummer xmlns="http://schemas.microsoft.com/sharepoint/v3">0.2</Versie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BC836983BF4D80E611820CC9D41D" ma:contentTypeVersion="1" ma:contentTypeDescription="Een nieuw document maken." ma:contentTypeScope="" ma:versionID="3b99cc1b3a38065e5f0353b0ab8048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f04bd41577baea897680a8cefa6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E-0155-4A51-8273-A500CEDB9FD7}"/>
</file>

<file path=customXml/itemProps2.xml><?xml version="1.0" encoding="utf-8"?>
<ds:datastoreItem xmlns:ds="http://schemas.openxmlformats.org/officeDocument/2006/customXml" ds:itemID="{05A3EBE5-A02C-4CCC-8230-F9E46D1AB1D8}"/>
</file>

<file path=customXml/itemProps3.xml><?xml version="1.0" encoding="utf-8"?>
<ds:datastoreItem xmlns:ds="http://schemas.openxmlformats.org/officeDocument/2006/customXml" ds:itemID="{FA3B91C2-F018-4266-A2C6-17966DE266C3}"/>
</file>

<file path=customXml/itemProps4.xml><?xml version="1.0" encoding="utf-8"?>
<ds:datastoreItem xmlns:ds="http://schemas.openxmlformats.org/officeDocument/2006/customXml" ds:itemID="{5BF715BA-0DE2-4725-BA3A-21EFB86CA041}"/>
</file>

<file path=docProps/app.xml><?xml version="1.0" encoding="utf-8"?>
<Properties xmlns="http://schemas.openxmlformats.org/officeDocument/2006/extended-properties" xmlns:vt="http://schemas.openxmlformats.org/officeDocument/2006/docPropsVTypes">
  <Template>5D7ED1DF.dotm</Template>
  <TotalTime>25</TotalTime>
  <Pages>1</Pages>
  <Words>244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Verhoeff, Daniëlle</dc:creator>
  <cp:keywords/>
  <dc:description/>
  <cp:lastModifiedBy>Kunst, Wendy</cp:lastModifiedBy>
  <cp:revision>6</cp:revision>
  <cp:lastPrinted>2016-07-01T08:53:00Z</cp:lastPrinted>
  <dcterms:created xsi:type="dcterms:W3CDTF">2018-02-20T13:52:00Z</dcterms:created>
  <dcterms:modified xsi:type="dcterms:W3CDTF">2018-02-20T14:16:00Z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0x010100F17DBC836983BF4D80E611820CC9D41D</vt:lpwstr>
  </property>
</Properties>
</file>